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B6993A" w14:textId="03D01882" w:rsidR="00A43CF2" w:rsidRDefault="004E4E1F" w:rsidP="00A43CF2">
      <w:pPr>
        <w:jc w:val="center"/>
      </w:pPr>
      <w:r>
        <w:rPr>
          <w:noProof/>
        </w:rPr>
        <w:drawing>
          <wp:inline distT="0" distB="0" distL="0" distR="0" wp14:anchorId="6148DE62" wp14:editId="469C7890">
            <wp:extent cx="742950" cy="788431"/>
            <wp:effectExtent l="19050" t="0" r="19050" b="2406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777436" cy="825028"/>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14:paraId="2F20F9B2" w14:textId="77777777" w:rsidR="00727851" w:rsidRDefault="00141084">
      <w:pPr>
        <w:pStyle w:val="Title"/>
      </w:pPr>
      <w:r>
        <w:t>AI for Education</w:t>
      </w:r>
    </w:p>
    <w:p w14:paraId="1F180146" w14:textId="77777777" w:rsidR="00727851" w:rsidRDefault="00141084">
      <w:pPr>
        <w:pStyle w:val="Subtitle"/>
      </w:pPr>
      <w:r>
        <w:t>Practical, governed and secure AI for schools, trusts and colleges</w:t>
      </w:r>
    </w:p>
    <w:p w14:paraId="76F5AB93" w14:textId="77777777" w:rsidR="00727851" w:rsidRDefault="00727851">
      <w:pPr>
        <w:pBdr>
          <w:bottom w:val="single" w:sz="6" w:space="6" w:color="1F3864"/>
        </w:pBdr>
        <w:spacing w:after="160"/>
      </w:pPr>
    </w:p>
    <w:p w14:paraId="49C41BBD" w14:textId="566B22F0" w:rsidR="00727851" w:rsidRDefault="00141084">
      <w:r>
        <w:t xml:space="preserve">Cynea AI helps schools, trusts and colleges use artificial intelligence in a way that is practical and </w:t>
      </w:r>
      <w:r w:rsidR="004E4E1F">
        <w:t>safe, saving</w:t>
      </w:r>
      <w:r>
        <w:t xml:space="preserve"> staff time without putting pupils or data at </w:t>
      </w:r>
      <w:r>
        <w:t>risk. We are a London-based AI and software engineering firm, and we don’t sell hype or chatbots. We start with the work your teams actually do, show where AI genuinely helps, and build only what earns its place inside your safeguarding and data-protection</w:t>
      </w:r>
      <w:r>
        <w:t xml:space="preserve"> obligations.</w:t>
      </w:r>
    </w:p>
    <w:p w14:paraId="03690CE3" w14:textId="77777777" w:rsidR="00727851" w:rsidRDefault="00141084">
      <w:pPr>
        <w:pStyle w:val="Heading1"/>
      </w:pPr>
      <w:r>
        <w:t>What we do</w:t>
      </w:r>
    </w:p>
    <w:p w14:paraId="7020112A" w14:textId="11E14143" w:rsidR="00727851" w:rsidRDefault="00141084">
      <w:r>
        <w:rPr>
          <w:b/>
        </w:rPr>
        <w:t xml:space="preserve">AI training and CPD for your staff. </w:t>
      </w:r>
      <w:r>
        <w:t xml:space="preserve">Hands-on sessions on the tools your school can realistically </w:t>
      </w:r>
      <w:r w:rsidR="004E4E1F">
        <w:t>use, Microsoft</w:t>
      </w:r>
      <w:r>
        <w:t xml:space="preserve"> Copilot, Claude and </w:t>
      </w:r>
      <w:r w:rsidR="004E4E1F">
        <w:t>others, focused</w:t>
      </w:r>
      <w:r>
        <w:t xml:space="preserve"> on planning, marking, reporting and admin. Staff leave with workflows they can ap</w:t>
      </w:r>
      <w:r>
        <w:t>ply the next day, not theory.</w:t>
      </w:r>
    </w:p>
    <w:p w14:paraId="193F7B03" w14:textId="77777777" w:rsidR="00727851" w:rsidRDefault="00141084">
      <w:r>
        <w:rPr>
          <w:b/>
        </w:rPr>
        <w:t xml:space="preserve">AI readiness review. </w:t>
      </w:r>
      <w:r>
        <w:t>A clear, honest assessment of where AI can save time in your setting and where it should not go, mapped against your safeguarding policy and UK GDPR duties.</w:t>
      </w:r>
    </w:p>
    <w:p w14:paraId="335ED438" w14:textId="49D732F9" w:rsidR="00727851" w:rsidRDefault="00141084">
      <w:r>
        <w:rPr>
          <w:b/>
        </w:rPr>
        <w:t xml:space="preserve">AI strategy for leaders. </w:t>
      </w:r>
      <w:r>
        <w:t xml:space="preserve">A phased adoption plan </w:t>
      </w:r>
      <w:r>
        <w:t xml:space="preserve">for senior leaders and </w:t>
      </w:r>
      <w:r w:rsidR="004E4E1F">
        <w:t>trusts, sensible</w:t>
      </w:r>
      <w:r>
        <w:t xml:space="preserve"> steps with the right guardrails, rather than an all-at-once leap.</w:t>
      </w:r>
    </w:p>
    <w:p w14:paraId="58002FAD" w14:textId="0887782B" w:rsidR="00727851" w:rsidRDefault="00141084">
      <w:r>
        <w:rPr>
          <w:b/>
        </w:rPr>
        <w:t xml:space="preserve">Practical AI tools, built and deployed. </w:t>
      </w:r>
      <w:r>
        <w:t>Where a specific problem is worth solving, we design, build and deploy a school-ready tool inside your govern</w:t>
      </w:r>
      <w:r>
        <w:t xml:space="preserve">ance </w:t>
      </w:r>
      <w:r w:rsidR="004E4E1F">
        <w:t>framework, from</w:t>
      </w:r>
      <w:r>
        <w:t xml:space="preserve"> discovery through to something your staff use day to day.</w:t>
      </w:r>
    </w:p>
    <w:p w14:paraId="1A31D6B1" w14:textId="77777777" w:rsidR="00727851" w:rsidRDefault="00141084">
      <w:pPr>
        <w:pStyle w:val="Heading1"/>
      </w:pPr>
      <w:r>
        <w:t>Why schools work with us</w:t>
      </w:r>
    </w:p>
    <w:p w14:paraId="05060BC9" w14:textId="5FEFD306" w:rsidR="00727851" w:rsidRDefault="00141084">
      <w:r>
        <w:t>Security and data protection are built into everything we do, not bolted on afterwards. Every system we design follows secure-by-design principles, wit</w:t>
      </w:r>
      <w:r>
        <w:t xml:space="preserve">h proper data handling, audit trails and privacy </w:t>
      </w:r>
      <w:r w:rsidR="004E4E1F">
        <w:t>controls, the</w:t>
      </w:r>
      <w:r>
        <w:t xml:space="preserve"> same standards we apply for clients in tightly regulated sectors such as finance and government. We are a UK-registered company based in London, and our founder has represented Cynea AI at int</w:t>
      </w:r>
      <w:r>
        <w:t>ernational technology forums, including Big Data London. If you want a partner who understands both the technology and the duty of care a school carries, we should talk.</w:t>
      </w:r>
    </w:p>
    <w:p w14:paraId="53FEDC6F" w14:textId="77777777" w:rsidR="00727851" w:rsidRDefault="00141084">
      <w:pPr>
        <w:pStyle w:val="Heading1"/>
      </w:pPr>
      <w:r>
        <w:t>Start with a short call</w:t>
      </w:r>
    </w:p>
    <w:p w14:paraId="167B30A1" w14:textId="77D38236" w:rsidR="00727851" w:rsidRDefault="00141084">
      <w:r>
        <w:t xml:space="preserve">Book a short call and we’ll show you where AI could save your </w:t>
      </w:r>
      <w:r>
        <w:t>team time this term.</w:t>
      </w:r>
    </w:p>
    <w:sectPr w:rsidR="00727851">
      <w:headerReference w:type="even" r:id="rId7"/>
      <w:headerReference w:type="default" r:id="rId8"/>
      <w:footerReference w:type="even" r:id="rId9"/>
      <w:footerReference w:type="default" r:id="rId10"/>
      <w:headerReference w:type="first" r:id="rId11"/>
      <w:footerReference w:type="first" r:id="rId12"/>
      <w:pgSz w:w="12240" w:h="15840"/>
      <w:pgMar w:top="108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62217B" w14:textId="77777777" w:rsidR="00141084" w:rsidRDefault="00141084" w:rsidP="00A43CF2">
      <w:pPr>
        <w:spacing w:after="0" w:line="240" w:lineRule="auto"/>
      </w:pPr>
      <w:r>
        <w:separator/>
      </w:r>
    </w:p>
  </w:endnote>
  <w:endnote w:type="continuationSeparator" w:id="0">
    <w:p w14:paraId="6E82D841" w14:textId="77777777" w:rsidR="00141084" w:rsidRDefault="00141084" w:rsidP="00A43C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C4432A" w14:textId="77777777" w:rsidR="000A1B06" w:rsidRDefault="000A1B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0B164" w14:textId="77777777" w:rsidR="00A43CF2" w:rsidRPr="000A1B06" w:rsidRDefault="00A43CF2" w:rsidP="00A43CF2">
    <w:pPr>
      <w:pStyle w:val="Footer"/>
      <w:jc w:val="center"/>
      <w:rPr>
        <w:rFonts w:cstheme="minorHAnsi"/>
      </w:rPr>
    </w:pPr>
    <w:bookmarkStart w:id="0" w:name="_Hlk224640233"/>
    <w:bookmarkStart w:id="1" w:name="_Hlk224640234"/>
    <w:bookmarkStart w:id="2" w:name="_Hlk224640256"/>
    <w:bookmarkStart w:id="3" w:name="_Hlk224640257"/>
    <w:bookmarkStart w:id="4" w:name="_Hlk224719317"/>
    <w:bookmarkStart w:id="5" w:name="_Hlk224719318"/>
    <w:bookmarkStart w:id="6" w:name="_Hlk225179082"/>
    <w:bookmarkStart w:id="7" w:name="_Hlk225179083"/>
    <w:r w:rsidRPr="000A1B06">
      <w:rPr>
        <w:rFonts w:ascii="Segoe UI Emoji" w:hAnsi="Segoe UI Emoji" w:cs="Segoe UI Emoji"/>
      </w:rPr>
      <w:t>🌐</w:t>
    </w:r>
    <w:r w:rsidRPr="000A1B06">
      <w:rPr>
        <w:rFonts w:cstheme="minorHAnsi"/>
      </w:rPr>
      <w:t xml:space="preserve">www.cynea.ai | </w:t>
    </w:r>
    <w:r w:rsidRPr="000A1B06">
      <w:rPr>
        <w:rFonts w:ascii="Segoe UI Emoji" w:hAnsi="Segoe UI Emoji" w:cs="Segoe UI Emoji"/>
      </w:rPr>
      <w:t>📨</w:t>
    </w:r>
    <w:r w:rsidR="00E95037" w:rsidRPr="000A1B06">
      <w:rPr>
        <w:rFonts w:cstheme="minorHAnsi"/>
      </w:rPr>
      <w:t>support</w:t>
    </w:r>
    <w:r w:rsidRPr="000A1B06">
      <w:rPr>
        <w:rFonts w:cstheme="minorHAnsi"/>
      </w:rPr>
      <w:t>@cynea.ai | M: +447469721021</w:t>
    </w:r>
    <w:bookmarkEnd w:id="0"/>
    <w:bookmarkEnd w:id="1"/>
    <w:bookmarkEnd w:id="2"/>
    <w:bookmarkEnd w:id="3"/>
    <w:bookmarkEnd w:id="4"/>
    <w:bookmarkEnd w:id="5"/>
    <w:bookmarkEnd w:id="6"/>
    <w:bookmarkEnd w:id="7"/>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57D53B" w14:textId="77777777" w:rsidR="000A1B06" w:rsidRDefault="000A1B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08C782" w14:textId="77777777" w:rsidR="00141084" w:rsidRDefault="00141084" w:rsidP="00A43CF2">
      <w:pPr>
        <w:spacing w:after="0" w:line="240" w:lineRule="auto"/>
      </w:pPr>
      <w:r>
        <w:separator/>
      </w:r>
    </w:p>
  </w:footnote>
  <w:footnote w:type="continuationSeparator" w:id="0">
    <w:p w14:paraId="6635E99D" w14:textId="77777777" w:rsidR="00141084" w:rsidRDefault="00141084" w:rsidP="00A43C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DE0B0" w14:textId="77777777" w:rsidR="000A1B06" w:rsidRDefault="000A1B0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42FA7" w14:textId="77777777" w:rsidR="000A1B06" w:rsidRDefault="000A1B0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FFAD91" w14:textId="77777777" w:rsidR="000A1B06" w:rsidRDefault="000A1B0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CF2"/>
    <w:rsid w:val="000A1B06"/>
    <w:rsid w:val="00141084"/>
    <w:rsid w:val="00343E1F"/>
    <w:rsid w:val="003E1367"/>
    <w:rsid w:val="004E4E1F"/>
    <w:rsid w:val="007072E9"/>
    <w:rsid w:val="00727851"/>
    <w:rsid w:val="00963F6D"/>
    <w:rsid w:val="00A43CF2"/>
    <w:rsid w:val="00AF0D56"/>
    <w:rsid w:val="00E950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43FF99"/>
  <w15:chartTrackingRefBased/>
  <w15:docId w15:val="{211EA91B-E66E-48ED-909C-F02C8A6E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heme="minorBidi"/>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90" w:line="252" w:lineRule="auto"/>
    </w:pPr>
  </w:style>
  <w:style w:type="paragraph" w:styleId="Heading1">
    <w:name w:val="heading 1"/>
    <w:basedOn w:val="Normal"/>
    <w:next w:val="Normal"/>
    <w:qFormat/>
    <w:pPr>
      <w:keepNext/>
      <w:spacing w:before="320" w:after="120" w:line="240" w:lineRule="auto"/>
      <w:outlineLvl w:val="0"/>
    </w:pPr>
    <w:rPr>
      <w:b/>
      <w:color w:val="1F3864"/>
      <w:sz w:val="30"/>
      <w:szCs w:val="30"/>
    </w:rPr>
  </w:style>
  <w:style w:type="paragraph" w:styleId="Heading2">
    <w:name w:val="heading 2"/>
    <w:basedOn w:val="Normal"/>
    <w:next w:val="Normal"/>
    <w:qFormat/>
    <w:pPr>
      <w:keepNext/>
      <w:spacing w:before="240" w:after="80" w:line="240" w:lineRule="auto"/>
      <w:outlineLvl w:val="1"/>
    </w:pPr>
    <w:rPr>
      <w:b/>
      <w:color w:val="2E5496"/>
      <w:sz w:val="26"/>
      <w:szCs w:val="26"/>
    </w:rPr>
  </w:style>
  <w:style w:type="paragraph" w:styleId="Heading3">
    <w:name w:val="heading 3"/>
    <w:basedOn w:val="Normal"/>
    <w:next w:val="Normal"/>
    <w:qFormat/>
    <w:pPr>
      <w:keepNext/>
      <w:spacing w:before="200" w:after="60" w:line="240" w:lineRule="auto"/>
      <w:outlineLvl w:val="2"/>
    </w:pPr>
    <w:rPr>
      <w:b/>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qFormat/>
    <w:pPr>
      <w:spacing w:before="240" w:after="80" w:line="240" w:lineRule="auto"/>
      <w:jc w:val="center"/>
    </w:pPr>
    <w:rPr>
      <w:rFonts w:ascii="Calibri Light" w:hAnsi="Calibri Light"/>
      <w:color w:val="1F3864"/>
      <w:spacing w:val="6"/>
      <w:sz w:val="52"/>
      <w:szCs w:val="52"/>
    </w:rPr>
  </w:style>
  <w:style w:type="paragraph" w:styleId="Subtitle">
    <w:name w:val="Subtitle"/>
    <w:basedOn w:val="Normal"/>
    <w:next w:val="Normal"/>
    <w:qFormat/>
    <w:pPr>
      <w:spacing w:after="240" w:line="240" w:lineRule="auto"/>
      <w:jc w:val="center"/>
    </w:pPr>
    <w:rPr>
      <w:color w:val="595959"/>
      <w:sz w:val="26"/>
      <w:szCs w:val="26"/>
    </w:rPr>
  </w:style>
  <w:style w:type="paragraph" w:styleId="Header">
    <w:name w:val="header"/>
    <w:basedOn w:val="Normal"/>
    <w:link w:val="HeaderChar"/>
    <w:uiPriority w:val="99"/>
    <w:unhideWhenUsed/>
    <w:rsid w:val="00A43C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3CF2"/>
  </w:style>
  <w:style w:type="paragraph" w:styleId="Footer">
    <w:name w:val="footer"/>
    <w:basedOn w:val="Normal"/>
    <w:link w:val="FooterChar"/>
    <w:uiPriority w:val="99"/>
    <w:unhideWhenUsed/>
    <w:rsid w:val="00A43C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3C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1070</TotalTime>
  <Pages>1</Pages>
  <Words>306</Words>
  <Characters>1750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mukanzi</dc:creator>
  <cp:keywords/>
  <dc:description/>
  <cp:lastModifiedBy>Bruce mukanzi</cp:lastModifiedBy>
  <cp:revision>5</cp:revision>
  <dcterms:created xsi:type="dcterms:W3CDTF">2026-03-09T08:26:00Z</dcterms:created>
  <dcterms:modified xsi:type="dcterms:W3CDTF">2026-06-12T09:29:00Z</dcterms:modified>
</cp:coreProperties>
</file>